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6964" w:rsidRPr="007330E5" w:rsidRDefault="00126964" w:rsidP="007330E5">
      <w:pPr>
        <w:pStyle w:val="TOC2"/>
      </w:pPr>
      <w:r>
        <w:rPr>
          <w:rFonts w:hint="eastAsia"/>
        </w:rPr>
        <w:t>拍卖师网络变更注册单位操作手册</w:t>
      </w:r>
    </w:p>
    <w:p w:rsidR="00126964" w:rsidRDefault="00126964" w:rsidP="007330E5">
      <w:pPr>
        <w:pStyle w:val="TOC2"/>
      </w:pPr>
    </w:p>
    <w:p w:rsidR="00126964" w:rsidRDefault="00126964" w:rsidP="007330E5">
      <w:pPr>
        <w:pStyle w:val="TOC2"/>
      </w:pPr>
    </w:p>
    <w:p w:rsidR="00126964" w:rsidRPr="008E123A" w:rsidRDefault="00126964" w:rsidP="007330E5">
      <w:pPr>
        <w:pStyle w:val="TOC2"/>
      </w:pPr>
      <w:r w:rsidRPr="008E123A">
        <w:rPr>
          <w:rFonts w:hint="eastAsia"/>
        </w:rPr>
        <w:t>目</w:t>
      </w:r>
      <w:r w:rsidRPr="008E123A">
        <w:t xml:space="preserve">         </w:t>
      </w:r>
      <w:r w:rsidRPr="008E123A">
        <w:rPr>
          <w:rFonts w:hint="eastAsia"/>
        </w:rPr>
        <w:t>录</w:t>
      </w:r>
    </w:p>
    <w:p w:rsidR="00126964" w:rsidRDefault="00126964" w:rsidP="00C86A8C"/>
    <w:p w:rsidR="00126964" w:rsidRPr="00C86A8C" w:rsidRDefault="00126964" w:rsidP="00C86A8C"/>
    <w:p w:rsidR="00126964" w:rsidRDefault="00126964" w:rsidP="007330E5">
      <w:pPr>
        <w:pStyle w:val="TOC2"/>
        <w:rPr>
          <w:rFonts w:ascii="Calibri" w:hAnsi="Calibri"/>
          <w:sz w:val="21"/>
          <w:szCs w:val="22"/>
        </w:rPr>
      </w:pPr>
      <w:r w:rsidRPr="00C86A8C">
        <w:rPr>
          <w:sz w:val="24"/>
          <w:szCs w:val="24"/>
        </w:rPr>
        <w:fldChar w:fldCharType="begin"/>
      </w:r>
      <w:r w:rsidRPr="00C86A8C">
        <w:rPr>
          <w:sz w:val="24"/>
          <w:szCs w:val="24"/>
        </w:rPr>
        <w:instrText xml:space="preserve"> TOC \o "1-3" \h \z \u </w:instrText>
      </w:r>
      <w:r w:rsidRPr="00C86A8C">
        <w:rPr>
          <w:sz w:val="24"/>
          <w:szCs w:val="24"/>
        </w:rPr>
        <w:fldChar w:fldCharType="separate"/>
      </w:r>
      <w:hyperlink w:anchor="_Toc392144081" w:history="1">
        <w:r w:rsidRPr="002C3335">
          <w:rPr>
            <w:rStyle w:val="Hyperlink"/>
            <w:rFonts w:hint="eastAsia"/>
          </w:rPr>
          <w:t>一、拍卖师注册单位变更申请流程图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_Toc392144081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:rsidR="00126964" w:rsidRDefault="00126964" w:rsidP="007330E5">
      <w:pPr>
        <w:pStyle w:val="TOC2"/>
        <w:rPr>
          <w:rFonts w:ascii="Calibri" w:hAnsi="Calibri"/>
          <w:sz w:val="21"/>
          <w:szCs w:val="22"/>
        </w:rPr>
      </w:pPr>
      <w:hyperlink w:anchor="_Toc392144082" w:history="1">
        <w:r w:rsidRPr="002C3335">
          <w:rPr>
            <w:rStyle w:val="Hyperlink"/>
            <w:rFonts w:hint="eastAsia"/>
          </w:rPr>
          <w:t>二、拍卖师注册单位变更申请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_Toc392144082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:rsidR="00126964" w:rsidRDefault="00126964" w:rsidP="00242E01">
      <w:pPr>
        <w:pStyle w:val="TOC3"/>
        <w:tabs>
          <w:tab w:val="right" w:leader="dot" w:pos="6709"/>
        </w:tabs>
        <w:spacing w:line="480" w:lineRule="auto"/>
        <w:ind w:left="31680"/>
        <w:rPr>
          <w:rFonts w:ascii="Calibri" w:hAnsi="Calibri"/>
          <w:noProof/>
          <w:sz w:val="21"/>
          <w:szCs w:val="22"/>
        </w:rPr>
      </w:pPr>
      <w:hyperlink w:anchor="_Toc392144083" w:history="1">
        <w:r w:rsidRPr="002C3335">
          <w:rPr>
            <w:rStyle w:val="Hyperlink"/>
            <w:noProof/>
          </w:rPr>
          <w:t>1</w:t>
        </w:r>
        <w:r w:rsidRPr="002C3335">
          <w:rPr>
            <w:rStyle w:val="Hyperlink"/>
            <w:rFonts w:hint="eastAsia"/>
            <w:noProof/>
          </w:rPr>
          <w:t>、登录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_Toc392144083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126964" w:rsidRDefault="00126964" w:rsidP="00242E01">
      <w:pPr>
        <w:pStyle w:val="TOC3"/>
        <w:tabs>
          <w:tab w:val="right" w:leader="dot" w:pos="6709"/>
        </w:tabs>
        <w:spacing w:line="480" w:lineRule="auto"/>
        <w:ind w:left="31680"/>
        <w:rPr>
          <w:rFonts w:ascii="Calibri" w:hAnsi="Calibri"/>
          <w:noProof/>
          <w:sz w:val="21"/>
          <w:szCs w:val="22"/>
        </w:rPr>
      </w:pPr>
      <w:hyperlink w:anchor="_Toc392144084" w:history="1">
        <w:r w:rsidRPr="002C3335">
          <w:rPr>
            <w:rStyle w:val="Hyperlink"/>
            <w:noProof/>
          </w:rPr>
          <w:t>2</w:t>
        </w:r>
        <w:r w:rsidRPr="002C3335">
          <w:rPr>
            <w:rStyle w:val="Hyperlink"/>
            <w:rFonts w:hint="eastAsia"/>
            <w:noProof/>
          </w:rPr>
          <w:t>、注册单位变更申请入口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_Toc392144084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126964" w:rsidRDefault="00126964" w:rsidP="00242E01">
      <w:pPr>
        <w:pStyle w:val="TOC3"/>
        <w:tabs>
          <w:tab w:val="right" w:leader="dot" w:pos="6709"/>
        </w:tabs>
        <w:spacing w:line="480" w:lineRule="auto"/>
        <w:ind w:left="31680"/>
        <w:rPr>
          <w:rFonts w:ascii="Calibri" w:hAnsi="Calibri"/>
          <w:noProof/>
          <w:sz w:val="21"/>
          <w:szCs w:val="22"/>
        </w:rPr>
      </w:pPr>
      <w:hyperlink w:anchor="_Toc392144085" w:history="1">
        <w:r w:rsidRPr="002C3335">
          <w:rPr>
            <w:rStyle w:val="Hyperlink"/>
            <w:noProof/>
          </w:rPr>
          <w:t>3</w:t>
        </w:r>
        <w:r w:rsidRPr="002C3335">
          <w:rPr>
            <w:rStyle w:val="Hyperlink"/>
            <w:rFonts w:hint="eastAsia"/>
            <w:noProof/>
          </w:rPr>
          <w:t>、拍卖师注册单位变更历史记录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_Toc392144085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26964" w:rsidRDefault="00126964" w:rsidP="00242E01">
      <w:pPr>
        <w:pStyle w:val="TOC3"/>
        <w:tabs>
          <w:tab w:val="right" w:leader="dot" w:pos="6709"/>
        </w:tabs>
        <w:spacing w:line="480" w:lineRule="auto"/>
        <w:ind w:left="31680"/>
        <w:rPr>
          <w:rFonts w:ascii="Calibri" w:hAnsi="Calibri"/>
          <w:noProof/>
          <w:sz w:val="21"/>
          <w:szCs w:val="22"/>
        </w:rPr>
      </w:pPr>
      <w:hyperlink w:anchor="_Toc392144087" w:history="1">
        <w:r w:rsidRPr="002C3335">
          <w:rPr>
            <w:rStyle w:val="Hyperlink"/>
            <w:noProof/>
          </w:rPr>
          <w:t>4</w:t>
        </w:r>
        <w:r w:rsidRPr="002C3335">
          <w:rPr>
            <w:rStyle w:val="Hyperlink"/>
            <w:rFonts w:hint="eastAsia"/>
            <w:noProof/>
          </w:rPr>
          <w:t>、拍卖师提交注册变更申请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_Toc392144087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26964" w:rsidRDefault="00126964" w:rsidP="00242E01">
      <w:pPr>
        <w:pStyle w:val="TOC3"/>
        <w:tabs>
          <w:tab w:val="right" w:leader="dot" w:pos="6709"/>
        </w:tabs>
        <w:spacing w:line="480" w:lineRule="auto"/>
        <w:ind w:left="31680"/>
        <w:rPr>
          <w:rFonts w:ascii="Calibri" w:hAnsi="Calibri"/>
          <w:noProof/>
          <w:sz w:val="21"/>
          <w:szCs w:val="22"/>
        </w:rPr>
      </w:pPr>
      <w:hyperlink w:anchor="_Toc392144088" w:history="1">
        <w:r w:rsidRPr="002C3335">
          <w:rPr>
            <w:rStyle w:val="Hyperlink"/>
            <w:noProof/>
          </w:rPr>
          <w:t>5</w:t>
        </w:r>
        <w:r w:rsidRPr="002C3335">
          <w:rPr>
            <w:rStyle w:val="Hyperlink"/>
            <w:rFonts w:hint="eastAsia"/>
            <w:noProof/>
          </w:rPr>
          <w:t>、注册单位变更信息修改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_Toc392144088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126964" w:rsidRDefault="00126964" w:rsidP="007330E5">
      <w:pPr>
        <w:pStyle w:val="TOC2"/>
        <w:rPr>
          <w:rFonts w:ascii="Calibri" w:hAnsi="Calibri"/>
          <w:sz w:val="21"/>
          <w:szCs w:val="22"/>
        </w:rPr>
      </w:pPr>
      <w:hyperlink w:anchor="_Toc392144089" w:history="1">
        <w:r w:rsidRPr="002C3335">
          <w:rPr>
            <w:rStyle w:val="Hyperlink"/>
            <w:rFonts w:hint="eastAsia"/>
          </w:rPr>
          <w:t>三、地方拍协审核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_Toc392144089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:rsidR="00126964" w:rsidRDefault="00126964" w:rsidP="00242E01">
      <w:pPr>
        <w:pStyle w:val="TOC3"/>
        <w:tabs>
          <w:tab w:val="right" w:leader="dot" w:pos="6709"/>
        </w:tabs>
        <w:spacing w:line="480" w:lineRule="auto"/>
        <w:ind w:left="31680"/>
        <w:rPr>
          <w:rFonts w:ascii="Calibri" w:hAnsi="Calibri"/>
          <w:noProof/>
          <w:sz w:val="21"/>
          <w:szCs w:val="22"/>
        </w:rPr>
      </w:pPr>
      <w:hyperlink w:anchor="_Toc392144090" w:history="1">
        <w:r w:rsidRPr="002C3335">
          <w:rPr>
            <w:rStyle w:val="Hyperlink"/>
            <w:noProof/>
          </w:rPr>
          <w:t>1</w:t>
        </w:r>
        <w:r w:rsidRPr="002C3335">
          <w:rPr>
            <w:rStyle w:val="Hyperlink"/>
            <w:rFonts w:hint="eastAsia"/>
            <w:noProof/>
          </w:rPr>
          <w:t>、地方拍协登录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_Toc392144090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126964" w:rsidRDefault="00126964" w:rsidP="00242E01">
      <w:pPr>
        <w:pStyle w:val="TOC3"/>
        <w:tabs>
          <w:tab w:val="right" w:leader="dot" w:pos="6709"/>
        </w:tabs>
        <w:spacing w:line="480" w:lineRule="auto"/>
        <w:ind w:left="31680"/>
        <w:rPr>
          <w:rFonts w:ascii="Calibri" w:hAnsi="Calibri"/>
          <w:noProof/>
          <w:sz w:val="21"/>
          <w:szCs w:val="22"/>
        </w:rPr>
      </w:pPr>
      <w:hyperlink w:anchor="_Toc392144091" w:history="1">
        <w:r w:rsidRPr="002C3335">
          <w:rPr>
            <w:rStyle w:val="Hyperlink"/>
            <w:noProof/>
          </w:rPr>
          <w:t>2</w:t>
        </w:r>
        <w:r w:rsidRPr="002C3335">
          <w:rPr>
            <w:rStyle w:val="Hyperlink"/>
            <w:rFonts w:hint="eastAsia"/>
            <w:noProof/>
          </w:rPr>
          <w:t>、拍卖师注册单位变更审核列表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_Toc392144091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126964" w:rsidRDefault="00126964" w:rsidP="00242E01">
      <w:pPr>
        <w:pStyle w:val="TOC3"/>
        <w:tabs>
          <w:tab w:val="right" w:leader="dot" w:pos="6709"/>
        </w:tabs>
        <w:spacing w:line="480" w:lineRule="auto"/>
        <w:ind w:left="31680"/>
        <w:rPr>
          <w:rFonts w:ascii="Calibri" w:hAnsi="Calibri"/>
          <w:noProof/>
          <w:sz w:val="21"/>
          <w:szCs w:val="22"/>
        </w:rPr>
      </w:pPr>
      <w:hyperlink w:anchor="_Toc392144098" w:history="1">
        <w:r w:rsidRPr="002C3335">
          <w:rPr>
            <w:rStyle w:val="Hyperlink"/>
            <w:noProof/>
          </w:rPr>
          <w:t>3</w:t>
        </w:r>
        <w:r w:rsidRPr="002C3335">
          <w:rPr>
            <w:rStyle w:val="Hyperlink"/>
            <w:rFonts w:hint="eastAsia"/>
            <w:noProof/>
          </w:rPr>
          <w:t>、审核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_Toc392144098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126964" w:rsidRPr="00C86A8C" w:rsidRDefault="00126964" w:rsidP="007330E5">
      <w:pPr>
        <w:pStyle w:val="TOC2"/>
      </w:pPr>
      <w:r w:rsidRPr="00C86A8C">
        <w:rPr>
          <w:sz w:val="24"/>
          <w:szCs w:val="24"/>
        </w:rPr>
        <w:fldChar w:fldCharType="end"/>
      </w:r>
    </w:p>
    <w:p w:rsidR="00126964" w:rsidRPr="008C0694" w:rsidRDefault="00126964" w:rsidP="008C0694">
      <w:pPr>
        <w:pStyle w:val="Heading2"/>
      </w:pPr>
      <w:r>
        <w:br w:type="page"/>
      </w:r>
      <w:bookmarkStart w:id="0" w:name="_Toc392144081"/>
      <w:r w:rsidRPr="002E7262">
        <w:rPr>
          <w:rFonts w:hint="eastAsia"/>
        </w:rPr>
        <w:t>一、</w:t>
      </w:r>
      <w:r>
        <w:rPr>
          <w:rFonts w:hint="eastAsia"/>
        </w:rPr>
        <w:t>拍卖师注册单位变更申请流程图</w:t>
      </w:r>
      <w:bookmarkEnd w:id="0"/>
    </w:p>
    <w:p w:rsidR="00126964" w:rsidRPr="00E945EB" w:rsidRDefault="00126964" w:rsidP="008C0694">
      <w:pPr>
        <w:spacing w:line="360" w:lineRule="auto"/>
        <w:jc w:val="center"/>
      </w:pPr>
      <w:r>
        <w:object w:dxaOrig="5838" w:dyaOrig="121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0.5pt;height:509.25pt" o:ole="">
            <v:imagedata r:id="rId7" o:title=""/>
          </v:shape>
          <o:OLEObject Type="Embed" ProgID="Visio.Drawing.11" ShapeID="_x0000_i1025" DrawAspect="Content" ObjectID="_1506315024" r:id="rId8"/>
        </w:object>
      </w:r>
    </w:p>
    <w:p w:rsidR="00126964" w:rsidRPr="002E7262" w:rsidRDefault="00126964" w:rsidP="002E7262">
      <w:pPr>
        <w:pStyle w:val="Heading2"/>
      </w:pPr>
      <w:bookmarkStart w:id="1" w:name="_Toc392144082"/>
      <w:r>
        <w:rPr>
          <w:rFonts w:hint="eastAsia"/>
        </w:rPr>
        <w:t>二</w:t>
      </w:r>
      <w:r w:rsidRPr="002E7262">
        <w:rPr>
          <w:rFonts w:hint="eastAsia"/>
        </w:rPr>
        <w:t>、</w:t>
      </w:r>
      <w:r>
        <w:rPr>
          <w:rFonts w:hint="eastAsia"/>
        </w:rPr>
        <w:t>拍卖师注册单位变更申请</w:t>
      </w:r>
      <w:bookmarkEnd w:id="1"/>
    </w:p>
    <w:p w:rsidR="00126964" w:rsidRPr="002E7262" w:rsidRDefault="00126964" w:rsidP="002E7262">
      <w:pPr>
        <w:pStyle w:val="Heading3"/>
      </w:pPr>
      <w:bookmarkStart w:id="2" w:name="_Toc392144083"/>
      <w:r>
        <w:t>1</w:t>
      </w:r>
      <w:r w:rsidRPr="002E7262">
        <w:rPr>
          <w:rFonts w:hint="eastAsia"/>
        </w:rPr>
        <w:t>、登录</w:t>
      </w:r>
      <w:bookmarkEnd w:id="2"/>
      <w:r w:rsidRPr="002E7262">
        <w:tab/>
      </w:r>
    </w:p>
    <w:p w:rsidR="00126964" w:rsidRPr="00E945EB" w:rsidRDefault="00126964" w:rsidP="00E945EB">
      <w:pPr>
        <w:spacing w:line="360" w:lineRule="auto"/>
        <w:ind w:firstLine="420"/>
        <w:rPr>
          <w:rFonts w:ascii="宋体"/>
        </w:rPr>
      </w:pPr>
      <w:r w:rsidRPr="00E945EB">
        <w:rPr>
          <w:rFonts w:ascii="宋体" w:hAnsi="宋体" w:hint="eastAsia"/>
        </w:rPr>
        <w:t>进入中拍网（</w:t>
      </w:r>
      <w:r w:rsidRPr="00E945EB">
        <w:rPr>
          <w:rFonts w:ascii="宋体" w:hAnsi="宋体"/>
        </w:rPr>
        <w:t>www.caa123.org.cn</w:t>
      </w:r>
      <w:r w:rsidRPr="00E945EB">
        <w:rPr>
          <w:rFonts w:ascii="宋体" w:hAnsi="宋体" w:hint="eastAsia"/>
        </w:rPr>
        <w:t>）首页，请在页面右侧输入用户名</w:t>
      </w:r>
      <w:r>
        <w:rPr>
          <w:rFonts w:ascii="宋体" w:hAnsi="宋体"/>
        </w:rPr>
        <w:t>(</w:t>
      </w:r>
      <w:r>
        <w:rPr>
          <w:rFonts w:ascii="宋体" w:hAnsi="宋体" w:hint="eastAsia"/>
        </w:rPr>
        <w:t>拍卖师管理号</w:t>
      </w:r>
      <w:r>
        <w:rPr>
          <w:rFonts w:ascii="宋体" w:hAnsi="宋体"/>
        </w:rPr>
        <w:t>)</w:t>
      </w:r>
      <w:r w:rsidRPr="00E945EB">
        <w:rPr>
          <w:rFonts w:ascii="宋体" w:hAnsi="宋体" w:hint="eastAsia"/>
        </w:rPr>
        <w:t>和密码进行登录。</w:t>
      </w:r>
    </w:p>
    <w:p w:rsidR="00126964" w:rsidRDefault="00126964" w:rsidP="00E945EB">
      <w:pPr>
        <w:spacing w:line="360" w:lineRule="auto"/>
      </w:pPr>
      <w:r>
        <w:pict>
          <v:shape id="_x0000_i1026" type="#_x0000_t75" style="width:334.5pt;height:135pt">
            <v:imagedata r:id="rId9" o:title=""/>
          </v:shape>
        </w:pict>
      </w:r>
    </w:p>
    <w:p w:rsidR="00126964" w:rsidRDefault="00126964" w:rsidP="00E945EB">
      <w:pPr>
        <w:spacing w:line="360" w:lineRule="auto"/>
      </w:pPr>
    </w:p>
    <w:p w:rsidR="00126964" w:rsidRPr="002E7262" w:rsidRDefault="00126964" w:rsidP="002E7262">
      <w:pPr>
        <w:pStyle w:val="Heading3"/>
      </w:pPr>
      <w:bookmarkStart w:id="3" w:name="_Toc392144084"/>
      <w:r>
        <w:t>2</w:t>
      </w:r>
      <w:r w:rsidRPr="002E7262">
        <w:rPr>
          <w:rFonts w:hint="eastAsia"/>
        </w:rPr>
        <w:t>、</w:t>
      </w:r>
      <w:r>
        <w:rPr>
          <w:rFonts w:hint="eastAsia"/>
        </w:rPr>
        <w:t>注册单位变更申请入口</w:t>
      </w:r>
      <w:bookmarkEnd w:id="3"/>
    </w:p>
    <w:p w:rsidR="00126964" w:rsidRDefault="00126964" w:rsidP="00E945EB">
      <w:pPr>
        <w:spacing w:line="360" w:lineRule="auto"/>
        <w:ind w:firstLine="420"/>
      </w:pPr>
      <w:r w:rsidRPr="00E945EB">
        <w:rPr>
          <w:rFonts w:hint="eastAsia"/>
        </w:rPr>
        <w:t>（</w:t>
      </w:r>
      <w:r w:rsidRPr="00E945EB">
        <w:t>1</w:t>
      </w:r>
      <w:r w:rsidRPr="00E945EB">
        <w:rPr>
          <w:rFonts w:hint="eastAsia"/>
        </w:rPr>
        <w:t>）</w:t>
      </w:r>
      <w:r>
        <w:rPr>
          <w:rFonts w:hint="eastAsia"/>
        </w:rPr>
        <w:t>入口一：</w:t>
      </w:r>
    </w:p>
    <w:p w:rsidR="00126964" w:rsidRPr="00E945EB" w:rsidRDefault="00126964" w:rsidP="00400222">
      <w:pPr>
        <w:spacing w:line="360" w:lineRule="auto"/>
        <w:ind w:firstLine="420"/>
      </w:pPr>
      <w:r>
        <w:rPr>
          <w:rFonts w:hint="eastAsia"/>
        </w:rPr>
        <w:t>（</w:t>
      </w:r>
      <w:r>
        <w:t>a</w:t>
      </w:r>
      <w:r>
        <w:rPr>
          <w:rFonts w:hint="eastAsia"/>
        </w:rPr>
        <w:t>）</w:t>
      </w:r>
      <w:r w:rsidRPr="00E945EB">
        <w:rPr>
          <w:rFonts w:hint="eastAsia"/>
        </w:rPr>
        <w:t>用户登录后，显示页面如下</w:t>
      </w:r>
      <w:r w:rsidRPr="00E945EB">
        <w:t xml:space="preserve"> </w:t>
      </w:r>
    </w:p>
    <w:p w:rsidR="00126964" w:rsidRPr="00E945EB" w:rsidRDefault="00126964" w:rsidP="00E945EB">
      <w:pPr>
        <w:spacing w:line="360" w:lineRule="auto"/>
        <w:jc w:val="right"/>
      </w:pPr>
      <w:r>
        <w:pict>
          <v:shape id="_x0000_i1027" type="#_x0000_t75" style="width:334.5pt;height:93pt">
            <v:imagedata r:id="rId10" o:title=""/>
          </v:shape>
        </w:pict>
      </w:r>
    </w:p>
    <w:p w:rsidR="00126964" w:rsidRPr="00E945EB" w:rsidRDefault="00126964" w:rsidP="00E945EB">
      <w:pPr>
        <w:spacing w:line="360" w:lineRule="auto"/>
      </w:pPr>
      <w:r w:rsidRPr="00E945EB">
        <w:tab/>
      </w:r>
    </w:p>
    <w:p w:rsidR="00126964" w:rsidRPr="00E945EB" w:rsidRDefault="00126964" w:rsidP="00E945EB">
      <w:pPr>
        <w:spacing w:line="360" w:lineRule="auto"/>
        <w:ind w:firstLine="420"/>
      </w:pPr>
      <w:r w:rsidRPr="00E945EB">
        <w:rPr>
          <w:rFonts w:hint="eastAsia"/>
        </w:rPr>
        <w:t>（</w:t>
      </w:r>
      <w:r>
        <w:t>b</w:t>
      </w:r>
      <w:r w:rsidRPr="00E945EB">
        <w:rPr>
          <w:rFonts w:hint="eastAsia"/>
        </w:rPr>
        <w:t>）点击用户中心，进入个人中心页面</w:t>
      </w:r>
    </w:p>
    <w:p w:rsidR="00126964" w:rsidRPr="00E945EB" w:rsidRDefault="00126964" w:rsidP="00E945EB">
      <w:pPr>
        <w:spacing w:line="360" w:lineRule="auto"/>
      </w:pPr>
      <w:r>
        <w:pict>
          <v:shape id="_x0000_i1028" type="#_x0000_t75" style="width:333.75pt;height:215.25pt">
            <v:imagedata r:id="rId11" o:title=""/>
          </v:shape>
        </w:pict>
      </w:r>
    </w:p>
    <w:p w:rsidR="00126964" w:rsidRPr="00E945EB" w:rsidRDefault="00126964" w:rsidP="00E945EB">
      <w:pPr>
        <w:spacing w:line="360" w:lineRule="auto"/>
      </w:pPr>
      <w:r w:rsidRPr="00E945EB">
        <w:tab/>
      </w:r>
      <w:r>
        <w:rPr>
          <w:rFonts w:hint="eastAsia"/>
        </w:rPr>
        <w:t>（</w:t>
      </w:r>
      <w:r>
        <w:t>c</w:t>
      </w:r>
      <w:r>
        <w:rPr>
          <w:rFonts w:hint="eastAsia"/>
        </w:rPr>
        <w:t>）点击拍卖师注册单位变更申请，即可进入变更申请页面</w:t>
      </w:r>
    </w:p>
    <w:p w:rsidR="00126964" w:rsidRDefault="00126964" w:rsidP="00980A78"/>
    <w:p w:rsidR="00126964" w:rsidRDefault="00126964" w:rsidP="00BD59B5">
      <w:r>
        <w:rPr>
          <w:rFonts w:hint="eastAsia"/>
        </w:rPr>
        <w:t>（</w:t>
      </w:r>
      <w:r>
        <w:t>2</w:t>
      </w:r>
      <w:r>
        <w:rPr>
          <w:rFonts w:hint="eastAsia"/>
        </w:rPr>
        <w:t>）入口二：</w:t>
      </w:r>
    </w:p>
    <w:p w:rsidR="00126964" w:rsidRPr="00176BF1" w:rsidRDefault="00126964" w:rsidP="00BD59B5">
      <w:r>
        <w:rPr>
          <w:rFonts w:hint="eastAsia"/>
        </w:rPr>
        <w:t>（</w:t>
      </w:r>
      <w:r>
        <w:t>a</w:t>
      </w:r>
      <w:r>
        <w:rPr>
          <w:rFonts w:hint="eastAsia"/>
        </w:rPr>
        <w:t>）点击协会工作</w:t>
      </w:r>
      <w:r>
        <w:t>—</w:t>
      </w:r>
      <w:r>
        <w:rPr>
          <w:rFonts w:hint="eastAsia"/>
        </w:rPr>
        <w:t>拍卖师栏目下的注册变更按钮</w:t>
      </w:r>
    </w:p>
    <w:p w:rsidR="00126964" w:rsidRDefault="00126964" w:rsidP="00BD59B5">
      <w:pPr>
        <w:ind w:left="420" w:firstLine="420"/>
        <w:jc w:val="center"/>
      </w:pPr>
      <w:r>
        <w:pict>
          <v:shape id="_x0000_i1029" type="#_x0000_t75" style="width:155.25pt;height:242.25pt">
            <v:imagedata r:id="rId12" o:title=""/>
          </v:shape>
        </w:pict>
      </w:r>
    </w:p>
    <w:p w:rsidR="00126964" w:rsidRDefault="00126964" w:rsidP="00BD59B5">
      <w:pPr>
        <w:ind w:left="420" w:firstLine="420"/>
        <w:jc w:val="center"/>
      </w:pPr>
    </w:p>
    <w:p w:rsidR="00126964" w:rsidRPr="00E945EB" w:rsidRDefault="00126964" w:rsidP="00BD59B5">
      <w:pPr>
        <w:spacing w:line="360" w:lineRule="auto"/>
        <w:ind w:firstLine="420"/>
      </w:pPr>
      <w:r>
        <w:rPr>
          <w:rFonts w:hint="eastAsia"/>
        </w:rPr>
        <w:t>（</w:t>
      </w:r>
      <w:r>
        <w:t>b</w:t>
      </w:r>
      <w:r>
        <w:rPr>
          <w:rFonts w:hint="eastAsia"/>
        </w:rPr>
        <w:t>）</w:t>
      </w:r>
      <w:r w:rsidRPr="00E945EB">
        <w:rPr>
          <w:rFonts w:hint="eastAsia"/>
        </w:rPr>
        <w:t>点击链接后，进入登陆页面（如果已经在首页登录，则系统自动跳过此步</w:t>
      </w:r>
      <w:r>
        <w:rPr>
          <w:rFonts w:hint="eastAsia"/>
        </w:rPr>
        <w:t>，进入下一步</w:t>
      </w:r>
      <w:r w:rsidRPr="00E945EB">
        <w:rPr>
          <w:rFonts w:hint="eastAsia"/>
        </w:rPr>
        <w:t>）。输入正确用户名，密码后，进入</w:t>
      </w:r>
      <w:r>
        <w:rPr>
          <w:rFonts w:hint="eastAsia"/>
        </w:rPr>
        <w:t>拍卖师注册变更申请一览</w:t>
      </w:r>
      <w:r w:rsidRPr="00E945EB">
        <w:rPr>
          <w:rFonts w:hint="eastAsia"/>
        </w:rPr>
        <w:t>。如果是第一次登录，系统的初始用户名是拍卖师管理号，密码是</w:t>
      </w:r>
      <w:r w:rsidRPr="00E945EB">
        <w:t>123456</w:t>
      </w:r>
      <w:r w:rsidRPr="00E945EB">
        <w:rPr>
          <w:rFonts w:hint="eastAsia"/>
        </w:rPr>
        <w:t>。</w:t>
      </w:r>
    </w:p>
    <w:p w:rsidR="00126964" w:rsidRPr="00E945EB" w:rsidRDefault="00126964" w:rsidP="00BD59B5">
      <w:pPr>
        <w:spacing w:line="360" w:lineRule="auto"/>
        <w:jc w:val="center"/>
      </w:pPr>
      <w:r>
        <w:rPr>
          <w:noProof/>
        </w:rPr>
        <w:pict>
          <v:shape id="图片 14" o:spid="_x0000_i1030" type="#_x0000_t75" style="width:333.75pt;height:177.75pt;visibility:visible">
            <v:imagedata r:id="rId13" o:title=""/>
          </v:shape>
        </w:pict>
      </w:r>
    </w:p>
    <w:p w:rsidR="00126964" w:rsidRDefault="00126964" w:rsidP="00980A78"/>
    <w:p w:rsidR="00126964" w:rsidRPr="00F018F7" w:rsidRDefault="00126964" w:rsidP="00320A67">
      <w:pPr>
        <w:jc w:val="left"/>
        <w:rPr>
          <w:rStyle w:val="Heading3Char"/>
          <w:b w:val="0"/>
          <w:sz w:val="24"/>
          <w:szCs w:val="24"/>
        </w:rPr>
      </w:pPr>
      <w:bookmarkStart w:id="4" w:name="_Toc392144085"/>
      <w:r>
        <w:rPr>
          <w:rStyle w:val="Heading3Char"/>
          <w:sz w:val="30"/>
        </w:rPr>
        <w:t>3</w:t>
      </w:r>
      <w:r w:rsidRPr="002F39A0">
        <w:rPr>
          <w:rStyle w:val="Heading3Char"/>
          <w:rFonts w:hint="eastAsia"/>
          <w:sz w:val="30"/>
        </w:rPr>
        <w:t>、拍卖师</w:t>
      </w:r>
      <w:r>
        <w:rPr>
          <w:rStyle w:val="Heading3Char"/>
          <w:rFonts w:hint="eastAsia"/>
          <w:sz w:val="30"/>
        </w:rPr>
        <w:t>注册单位变更历史记录</w:t>
      </w:r>
      <w:bookmarkEnd w:id="4"/>
    </w:p>
    <w:p w:rsidR="00126964" w:rsidRDefault="00126964" w:rsidP="00577012">
      <w:pPr>
        <w:ind w:firstLine="420"/>
        <w:rPr>
          <w:rStyle w:val="Heading3Char"/>
          <w:b w:val="0"/>
          <w:sz w:val="24"/>
          <w:szCs w:val="24"/>
        </w:rPr>
      </w:pPr>
      <w:bookmarkStart w:id="5" w:name="_Toc286239836"/>
      <w:bookmarkStart w:id="6" w:name="_Toc286570323"/>
      <w:bookmarkStart w:id="7" w:name="_Toc289155375"/>
      <w:bookmarkStart w:id="8" w:name="_Toc392142878"/>
      <w:bookmarkStart w:id="9" w:name="_Toc392144086"/>
      <w:r w:rsidRPr="002F39A0">
        <w:rPr>
          <w:rStyle w:val="Heading3Char"/>
          <w:rFonts w:hint="eastAsia"/>
          <w:b w:val="0"/>
          <w:sz w:val="24"/>
          <w:szCs w:val="24"/>
        </w:rPr>
        <w:t>进入该页面后，列表显示的是已经提交过的</w:t>
      </w:r>
      <w:r>
        <w:rPr>
          <w:rStyle w:val="Heading3Char"/>
          <w:rFonts w:hint="eastAsia"/>
          <w:b w:val="0"/>
          <w:sz w:val="24"/>
          <w:szCs w:val="24"/>
        </w:rPr>
        <w:t>注册变更</w:t>
      </w:r>
      <w:r w:rsidRPr="002F39A0">
        <w:rPr>
          <w:rStyle w:val="Heading3Char"/>
          <w:rFonts w:hint="eastAsia"/>
          <w:b w:val="0"/>
          <w:sz w:val="24"/>
          <w:szCs w:val="24"/>
        </w:rPr>
        <w:t>申请，</w:t>
      </w:r>
      <w:r>
        <w:rPr>
          <w:rStyle w:val="Heading3Char"/>
          <w:rFonts w:hint="eastAsia"/>
          <w:b w:val="0"/>
          <w:sz w:val="24"/>
          <w:szCs w:val="24"/>
        </w:rPr>
        <w:t>申请一览中，我们可以看到各个机构的审核意见。</w:t>
      </w:r>
      <w:bookmarkEnd w:id="5"/>
      <w:bookmarkEnd w:id="6"/>
      <w:bookmarkEnd w:id="7"/>
      <w:bookmarkEnd w:id="8"/>
      <w:bookmarkEnd w:id="9"/>
    </w:p>
    <w:p w:rsidR="00126964" w:rsidRDefault="00126964" w:rsidP="00320A67">
      <w:pPr>
        <w:jc w:val="left"/>
      </w:pPr>
      <w:r>
        <w:pict>
          <v:shape id="_x0000_i1031" type="#_x0000_t75" style="width:335.25pt;height:89.25pt">
            <v:imagedata r:id="rId14" o:title=""/>
          </v:shape>
        </w:pict>
      </w:r>
    </w:p>
    <w:p w:rsidR="00126964" w:rsidRDefault="00126964" w:rsidP="00320A67">
      <w:pPr>
        <w:rPr>
          <w:rStyle w:val="Heading3Char"/>
          <w:sz w:val="30"/>
        </w:rPr>
      </w:pPr>
      <w:bookmarkStart w:id="10" w:name="_Toc392144087"/>
      <w:r>
        <w:rPr>
          <w:rStyle w:val="Heading3Char"/>
          <w:sz w:val="30"/>
        </w:rPr>
        <w:t>4</w:t>
      </w:r>
      <w:r w:rsidRPr="00F84401">
        <w:rPr>
          <w:rStyle w:val="Heading3Char"/>
          <w:rFonts w:hint="eastAsia"/>
          <w:sz w:val="30"/>
        </w:rPr>
        <w:t>、</w:t>
      </w:r>
      <w:r w:rsidRPr="002F39A0">
        <w:rPr>
          <w:rStyle w:val="Heading3Char"/>
          <w:rFonts w:hint="eastAsia"/>
          <w:sz w:val="30"/>
        </w:rPr>
        <w:t>拍卖师</w:t>
      </w:r>
      <w:r>
        <w:rPr>
          <w:rStyle w:val="Heading3Char"/>
          <w:rFonts w:hint="eastAsia"/>
          <w:sz w:val="30"/>
        </w:rPr>
        <w:t>提交注册变更</w:t>
      </w:r>
      <w:r w:rsidRPr="00F84401">
        <w:rPr>
          <w:rStyle w:val="Heading3Char"/>
          <w:rFonts w:hint="eastAsia"/>
          <w:sz w:val="30"/>
        </w:rPr>
        <w:t>申请</w:t>
      </w:r>
      <w:bookmarkEnd w:id="10"/>
    </w:p>
    <w:p w:rsidR="00126964" w:rsidRDefault="00126964" w:rsidP="00320A67">
      <w:pPr>
        <w:ind w:firstLine="420"/>
      </w:pPr>
      <w:r>
        <w:rPr>
          <w:rFonts w:hint="eastAsia"/>
        </w:rPr>
        <w:t>点击拍卖师“注册单位变更申请”，填写新的申请。写变更申请资料，填写完整后，点击提交。选择“调入企业名称”，若企业信息不全，请通知拍卖企业登录完善。</w:t>
      </w:r>
    </w:p>
    <w:p w:rsidR="00126964" w:rsidRDefault="00126964" w:rsidP="00320A67">
      <w:pPr>
        <w:ind w:firstLine="420"/>
      </w:pPr>
      <w:r>
        <w:pict>
          <v:shape id="_x0000_i1032" type="#_x0000_t75" style="width:335.25pt;height:332.25pt">
            <v:imagedata r:id="rId15" o:title=""/>
          </v:shape>
        </w:pict>
      </w:r>
    </w:p>
    <w:p w:rsidR="00126964" w:rsidRDefault="00126964" w:rsidP="00242E01">
      <w:pPr>
        <w:ind w:firstLineChars="150" w:firstLine="31680"/>
      </w:pPr>
      <w:r>
        <w:pict>
          <v:shape id="_x0000_i1033" type="#_x0000_t75" style="width:331.5pt;height:88.5pt">
            <v:imagedata r:id="rId16" o:title=""/>
          </v:shape>
        </w:pict>
      </w:r>
    </w:p>
    <w:p w:rsidR="00126964" w:rsidRDefault="00126964" w:rsidP="00320A67"/>
    <w:p w:rsidR="00126964" w:rsidRDefault="00126964" w:rsidP="00320A67">
      <w:pPr>
        <w:pStyle w:val="Heading3"/>
      </w:pPr>
      <w:bookmarkStart w:id="11" w:name="_Toc392144088"/>
      <w:r>
        <w:t>5</w:t>
      </w:r>
      <w:r>
        <w:rPr>
          <w:rFonts w:hint="eastAsia"/>
        </w:rPr>
        <w:t>、注册单位变更信息修改</w:t>
      </w:r>
      <w:bookmarkEnd w:id="11"/>
    </w:p>
    <w:p w:rsidR="00126964" w:rsidRDefault="00126964" w:rsidP="00320A67">
      <w:r>
        <w:tab/>
      </w:r>
      <w:r>
        <w:rPr>
          <w:rFonts w:hint="eastAsia"/>
        </w:rPr>
        <w:t>注册变更申请提交后，状态处于被驳回或者待审核时，可以对变更申请信息进行修改。</w:t>
      </w:r>
    </w:p>
    <w:p w:rsidR="00126964" w:rsidRDefault="00126964" w:rsidP="00320A67">
      <w:r>
        <w:tab/>
      </w:r>
      <w:r>
        <w:rPr>
          <w:rFonts w:hint="eastAsia"/>
        </w:rPr>
        <w:t>在注册变更申请历史记录页面中，点击查看“详情”按钮，进入到变更申请信息的修改页面，根据审核意见，进行修改后再次提交。然后等待重新审核。</w:t>
      </w:r>
    </w:p>
    <w:p w:rsidR="00126964" w:rsidRDefault="00126964" w:rsidP="00320A67"/>
    <w:p w:rsidR="00126964" w:rsidRDefault="00126964" w:rsidP="00320A67">
      <w:r>
        <w:pict>
          <v:shape id="_x0000_i1034" type="#_x0000_t75" style="width:330.75pt;height:276.75pt">
            <v:imagedata r:id="rId17" o:title=""/>
          </v:shape>
        </w:pict>
      </w:r>
    </w:p>
    <w:p w:rsidR="00126964" w:rsidRDefault="00126964" w:rsidP="00320A67">
      <w:r>
        <w:pict>
          <v:shape id="_x0000_i1035" type="#_x0000_t75" style="width:334.5pt;height:146.25pt">
            <v:imagedata r:id="rId18" o:title=""/>
          </v:shape>
        </w:pict>
      </w:r>
    </w:p>
    <w:p w:rsidR="00126964" w:rsidRDefault="00126964" w:rsidP="00320A67"/>
    <w:p w:rsidR="00126964" w:rsidRPr="007F1611" w:rsidRDefault="00126964" w:rsidP="00D75529">
      <w:pPr>
        <w:pStyle w:val="Heading2"/>
      </w:pPr>
      <w:bookmarkStart w:id="12" w:name="_Toc287262476"/>
      <w:bookmarkStart w:id="13" w:name="_Toc392144089"/>
      <w:r>
        <w:rPr>
          <w:rFonts w:hint="eastAsia"/>
        </w:rPr>
        <w:t>三</w:t>
      </w:r>
      <w:r w:rsidRPr="007F1611">
        <w:rPr>
          <w:rFonts w:hint="eastAsia"/>
        </w:rPr>
        <w:t>、</w:t>
      </w:r>
      <w:r>
        <w:rPr>
          <w:rFonts w:hint="eastAsia"/>
        </w:rPr>
        <w:t>地方拍协审核</w:t>
      </w:r>
      <w:bookmarkEnd w:id="12"/>
      <w:bookmarkEnd w:id="13"/>
    </w:p>
    <w:p w:rsidR="00126964" w:rsidRPr="007F1611" w:rsidRDefault="00126964" w:rsidP="002B7775">
      <w:pPr>
        <w:pStyle w:val="Heading3"/>
      </w:pPr>
      <w:bookmarkStart w:id="14" w:name="_Toc287262468"/>
      <w:bookmarkStart w:id="15" w:name="_Toc392144090"/>
      <w:r>
        <w:t>1</w:t>
      </w:r>
      <w:r>
        <w:rPr>
          <w:rFonts w:hint="eastAsia"/>
        </w:rPr>
        <w:t>、地方</w:t>
      </w:r>
      <w:r w:rsidRPr="007F1611">
        <w:rPr>
          <w:rFonts w:hint="eastAsia"/>
        </w:rPr>
        <w:t>拍协登录</w:t>
      </w:r>
      <w:bookmarkEnd w:id="14"/>
      <w:bookmarkEnd w:id="15"/>
    </w:p>
    <w:p w:rsidR="00126964" w:rsidRPr="00AB6ABC" w:rsidRDefault="00126964" w:rsidP="002B7775">
      <w:pPr>
        <w:spacing w:line="360" w:lineRule="auto"/>
        <w:jc w:val="left"/>
      </w:pPr>
      <w:r w:rsidRPr="00AB6ABC">
        <w:rPr>
          <w:rFonts w:hint="eastAsia"/>
        </w:rPr>
        <w:t>（</w:t>
      </w:r>
      <w:r w:rsidRPr="00AB6ABC">
        <w:t>1</w:t>
      </w:r>
      <w:r w:rsidRPr="00AB6ABC">
        <w:rPr>
          <w:rFonts w:hint="eastAsia"/>
        </w:rPr>
        <w:t>）用户根据注册的用户名和密码登陆系统，登陆页面如下：</w:t>
      </w:r>
    </w:p>
    <w:p w:rsidR="00126964" w:rsidRPr="00AB6ABC" w:rsidRDefault="00126964" w:rsidP="002B7775">
      <w:pPr>
        <w:spacing w:line="360" w:lineRule="auto"/>
        <w:ind w:firstLine="420"/>
        <w:jc w:val="left"/>
      </w:pPr>
      <w:r>
        <w:pict>
          <v:shape id="_x0000_i1036" type="#_x0000_t75" style="width:334.5pt;height:135pt">
            <v:imagedata r:id="rId9" o:title=""/>
          </v:shape>
        </w:pict>
      </w:r>
    </w:p>
    <w:p w:rsidR="00126964" w:rsidRPr="00AB6ABC" w:rsidRDefault="00126964" w:rsidP="002B7775">
      <w:pPr>
        <w:spacing w:line="360" w:lineRule="auto"/>
        <w:ind w:firstLine="420"/>
        <w:jc w:val="left"/>
      </w:pPr>
    </w:p>
    <w:p w:rsidR="00126964" w:rsidRPr="00AB6ABC" w:rsidRDefault="00126964" w:rsidP="002B7775">
      <w:pPr>
        <w:spacing w:line="360" w:lineRule="auto"/>
        <w:jc w:val="left"/>
      </w:pPr>
      <w:r w:rsidRPr="00AB6ABC">
        <w:rPr>
          <w:rFonts w:hint="eastAsia"/>
        </w:rPr>
        <w:t>（</w:t>
      </w:r>
      <w:r w:rsidRPr="00AB6ABC">
        <w:t>2</w:t>
      </w:r>
      <w:r w:rsidRPr="00AB6ABC">
        <w:rPr>
          <w:rFonts w:hint="eastAsia"/>
        </w:rPr>
        <w:t>）用户登陆后，显示页面如下。</w:t>
      </w:r>
    </w:p>
    <w:p w:rsidR="00126964" w:rsidRPr="002B7775" w:rsidRDefault="00126964" w:rsidP="00375C81">
      <w:pPr>
        <w:spacing w:line="360" w:lineRule="auto"/>
        <w:ind w:firstLine="420"/>
        <w:jc w:val="left"/>
      </w:pPr>
      <w:r>
        <w:pict>
          <v:shape id="_x0000_i1037" type="#_x0000_t75" style="width:334.5pt;height:93pt">
            <v:imagedata r:id="rId10" o:title=""/>
          </v:shape>
        </w:pict>
      </w:r>
    </w:p>
    <w:p w:rsidR="00126964" w:rsidRPr="007F1611" w:rsidRDefault="00126964" w:rsidP="00D75529">
      <w:pPr>
        <w:pStyle w:val="Heading3"/>
        <w:rPr>
          <w:sz w:val="24"/>
          <w:szCs w:val="24"/>
        </w:rPr>
      </w:pPr>
      <w:bookmarkStart w:id="16" w:name="_Toc287262478"/>
      <w:bookmarkStart w:id="17" w:name="_Toc392144091"/>
      <w:r w:rsidRPr="007F1611">
        <w:t>2</w:t>
      </w:r>
      <w:r w:rsidRPr="007F1611">
        <w:rPr>
          <w:rFonts w:hint="eastAsia"/>
        </w:rPr>
        <w:t>、拍卖师注册单位变更审核</w:t>
      </w:r>
      <w:bookmarkEnd w:id="16"/>
      <w:r>
        <w:rPr>
          <w:rFonts w:hint="eastAsia"/>
        </w:rPr>
        <w:t>列表</w:t>
      </w:r>
      <w:bookmarkEnd w:id="17"/>
    </w:p>
    <w:p w:rsidR="00126964" w:rsidRDefault="00126964" w:rsidP="00D75529">
      <w:pPr>
        <w:spacing w:line="360" w:lineRule="auto"/>
        <w:ind w:firstLine="420"/>
        <w:rPr>
          <w:rStyle w:val="Heading3Char"/>
          <w:b w:val="0"/>
          <w:sz w:val="24"/>
          <w:szCs w:val="24"/>
        </w:rPr>
      </w:pPr>
      <w:bookmarkStart w:id="18" w:name="_Toc392142884"/>
      <w:bookmarkStart w:id="19" w:name="_Toc392144092"/>
      <w:bookmarkStart w:id="20" w:name="_Toc287262479"/>
      <w:bookmarkStart w:id="21" w:name="_Toc387156206"/>
      <w:r>
        <w:rPr>
          <w:rStyle w:val="Heading3Char"/>
          <w:rFonts w:hint="eastAsia"/>
          <w:b w:val="0"/>
          <w:sz w:val="24"/>
          <w:szCs w:val="24"/>
        </w:rPr>
        <w:t>（</w:t>
      </w:r>
      <w:r>
        <w:rPr>
          <w:rStyle w:val="Heading3Char"/>
          <w:b w:val="0"/>
          <w:sz w:val="24"/>
          <w:szCs w:val="24"/>
        </w:rPr>
        <w:t>1</w:t>
      </w:r>
      <w:r>
        <w:rPr>
          <w:rStyle w:val="Heading3Char"/>
          <w:rFonts w:hint="eastAsia"/>
          <w:b w:val="0"/>
          <w:sz w:val="24"/>
          <w:szCs w:val="24"/>
        </w:rPr>
        <w:t>）点击用户中心</w:t>
      </w:r>
      <w:bookmarkEnd w:id="18"/>
      <w:bookmarkEnd w:id="19"/>
    </w:p>
    <w:p w:rsidR="00126964" w:rsidRDefault="00126964" w:rsidP="00D75529">
      <w:pPr>
        <w:spacing w:line="360" w:lineRule="auto"/>
        <w:ind w:firstLine="420"/>
        <w:rPr>
          <w:rStyle w:val="Heading3Char"/>
          <w:b w:val="0"/>
          <w:sz w:val="24"/>
          <w:szCs w:val="24"/>
        </w:rPr>
      </w:pPr>
      <w:r w:rsidRPr="00FE1606">
        <w:rPr>
          <w:rStyle w:val="Heading3Char"/>
          <w:b w:val="0"/>
        </w:rPr>
        <w:pict>
          <v:shape id="_x0000_i1038" type="#_x0000_t75" style="width:333.75pt;height:74.25pt">
            <v:imagedata r:id="rId19" o:title=""/>
          </v:shape>
        </w:pict>
      </w:r>
    </w:p>
    <w:p w:rsidR="00126964" w:rsidRDefault="00126964" w:rsidP="00D75529">
      <w:pPr>
        <w:spacing w:line="360" w:lineRule="auto"/>
        <w:ind w:firstLine="420"/>
        <w:rPr>
          <w:rStyle w:val="Heading3Char"/>
          <w:b w:val="0"/>
          <w:sz w:val="24"/>
          <w:szCs w:val="24"/>
        </w:rPr>
      </w:pPr>
    </w:p>
    <w:p w:rsidR="00126964" w:rsidRDefault="00126964" w:rsidP="00D75529">
      <w:pPr>
        <w:spacing w:line="360" w:lineRule="auto"/>
        <w:ind w:firstLine="420"/>
        <w:rPr>
          <w:rStyle w:val="Heading3Char"/>
          <w:b w:val="0"/>
          <w:sz w:val="24"/>
          <w:szCs w:val="24"/>
        </w:rPr>
      </w:pPr>
      <w:bookmarkStart w:id="22" w:name="_Toc392142885"/>
      <w:bookmarkStart w:id="23" w:name="_Toc392144093"/>
      <w:r>
        <w:rPr>
          <w:rStyle w:val="Heading3Char"/>
          <w:rFonts w:hint="eastAsia"/>
          <w:b w:val="0"/>
          <w:sz w:val="24"/>
          <w:szCs w:val="24"/>
        </w:rPr>
        <w:t>（</w:t>
      </w:r>
      <w:r>
        <w:rPr>
          <w:rStyle w:val="Heading3Char"/>
          <w:b w:val="0"/>
          <w:sz w:val="24"/>
          <w:szCs w:val="24"/>
        </w:rPr>
        <w:t>2</w:t>
      </w:r>
      <w:r>
        <w:rPr>
          <w:rStyle w:val="Heading3Char"/>
          <w:rFonts w:hint="eastAsia"/>
          <w:b w:val="0"/>
          <w:sz w:val="24"/>
          <w:szCs w:val="24"/>
        </w:rPr>
        <w:t>）点拍卖师管理</w:t>
      </w:r>
      <w:bookmarkEnd w:id="22"/>
      <w:bookmarkEnd w:id="23"/>
    </w:p>
    <w:p w:rsidR="00126964" w:rsidRDefault="00126964" w:rsidP="00D75529">
      <w:pPr>
        <w:spacing w:line="360" w:lineRule="auto"/>
        <w:ind w:firstLine="420"/>
        <w:rPr>
          <w:rStyle w:val="Heading3Char"/>
          <w:b w:val="0"/>
          <w:sz w:val="24"/>
          <w:szCs w:val="24"/>
        </w:rPr>
      </w:pPr>
      <w:r w:rsidRPr="00FE1606">
        <w:rPr>
          <w:rStyle w:val="Heading3Char"/>
          <w:b w:val="0"/>
        </w:rPr>
        <w:pict>
          <v:shape id="_x0000_i1039" type="#_x0000_t75" style="width:333pt;height:1in">
            <v:imagedata r:id="rId20" o:title=""/>
          </v:shape>
        </w:pict>
      </w:r>
    </w:p>
    <w:p w:rsidR="00126964" w:rsidRDefault="00126964" w:rsidP="00D75529">
      <w:pPr>
        <w:spacing w:line="360" w:lineRule="auto"/>
        <w:ind w:firstLine="420"/>
        <w:rPr>
          <w:rStyle w:val="Heading3Char"/>
          <w:b w:val="0"/>
          <w:sz w:val="24"/>
          <w:szCs w:val="24"/>
        </w:rPr>
      </w:pPr>
      <w:bookmarkStart w:id="24" w:name="_Toc392142886"/>
      <w:bookmarkStart w:id="25" w:name="_Toc392144094"/>
      <w:r w:rsidRPr="00AB6ABC">
        <w:rPr>
          <w:rStyle w:val="Heading3Char"/>
          <w:rFonts w:hint="eastAsia"/>
          <w:b w:val="0"/>
          <w:sz w:val="24"/>
          <w:szCs w:val="24"/>
        </w:rPr>
        <w:t>登录后，进入省拍协管理后台，点击</w:t>
      </w:r>
      <w:r>
        <w:rPr>
          <w:rStyle w:val="Heading3Char"/>
          <w:rFonts w:hint="eastAsia"/>
          <w:b w:val="0"/>
          <w:sz w:val="24"/>
          <w:szCs w:val="24"/>
        </w:rPr>
        <w:t>“</w:t>
      </w:r>
      <w:r w:rsidRPr="00AB6ABC">
        <w:rPr>
          <w:rStyle w:val="Heading3Char"/>
          <w:rFonts w:hint="eastAsia"/>
          <w:b w:val="0"/>
          <w:sz w:val="24"/>
          <w:szCs w:val="24"/>
        </w:rPr>
        <w:t>拍卖师管理</w:t>
      </w:r>
      <w:r>
        <w:rPr>
          <w:rStyle w:val="Heading3Char"/>
          <w:rFonts w:hint="eastAsia"/>
          <w:b w:val="0"/>
          <w:sz w:val="24"/>
          <w:szCs w:val="24"/>
        </w:rPr>
        <w:t>”</w:t>
      </w:r>
      <w:r w:rsidRPr="00AB6ABC">
        <w:rPr>
          <w:rStyle w:val="Heading3Char"/>
          <w:rFonts w:hint="eastAsia"/>
          <w:b w:val="0"/>
          <w:sz w:val="24"/>
          <w:szCs w:val="24"/>
        </w:rPr>
        <w:t>栏目下的</w:t>
      </w:r>
      <w:r>
        <w:rPr>
          <w:rStyle w:val="Heading3Char"/>
          <w:rFonts w:hint="eastAsia"/>
          <w:b w:val="0"/>
          <w:sz w:val="24"/>
          <w:szCs w:val="24"/>
        </w:rPr>
        <w:t>“</w:t>
      </w:r>
      <w:r w:rsidRPr="00AB6ABC">
        <w:rPr>
          <w:rStyle w:val="Heading3Char"/>
          <w:rFonts w:hint="eastAsia"/>
          <w:b w:val="0"/>
          <w:sz w:val="24"/>
          <w:szCs w:val="24"/>
        </w:rPr>
        <w:t>拍卖师注册单位变更审批</w:t>
      </w:r>
      <w:r>
        <w:rPr>
          <w:rStyle w:val="Heading3Char"/>
          <w:rFonts w:hint="eastAsia"/>
          <w:b w:val="0"/>
          <w:sz w:val="24"/>
          <w:szCs w:val="24"/>
        </w:rPr>
        <w:t>”，进入拍卖师注册单位变更审核</w:t>
      </w:r>
      <w:r w:rsidRPr="00AB6ABC">
        <w:rPr>
          <w:rStyle w:val="Heading3Char"/>
          <w:rFonts w:hint="eastAsia"/>
          <w:b w:val="0"/>
          <w:sz w:val="24"/>
          <w:szCs w:val="24"/>
        </w:rPr>
        <w:t>列表。</w:t>
      </w:r>
      <w:bookmarkEnd w:id="24"/>
      <w:bookmarkEnd w:id="25"/>
    </w:p>
    <w:p w:rsidR="00126964" w:rsidRDefault="00126964" w:rsidP="00D75529">
      <w:pPr>
        <w:spacing w:line="360" w:lineRule="auto"/>
        <w:ind w:firstLine="420"/>
        <w:rPr>
          <w:rStyle w:val="Heading3Char"/>
          <w:b w:val="0"/>
          <w:sz w:val="24"/>
          <w:szCs w:val="24"/>
        </w:rPr>
      </w:pPr>
      <w:bookmarkStart w:id="26" w:name="_Toc392142887"/>
      <w:bookmarkStart w:id="27" w:name="_Toc392144095"/>
      <w:r>
        <w:rPr>
          <w:rStyle w:val="Heading3Char"/>
          <w:rFonts w:hint="eastAsia"/>
          <w:b w:val="0"/>
          <w:sz w:val="24"/>
          <w:szCs w:val="24"/>
        </w:rPr>
        <w:t>（</w:t>
      </w:r>
      <w:r>
        <w:rPr>
          <w:rStyle w:val="Heading3Char"/>
          <w:b w:val="0"/>
          <w:sz w:val="24"/>
          <w:szCs w:val="24"/>
        </w:rPr>
        <w:t>3</w:t>
      </w:r>
      <w:r>
        <w:rPr>
          <w:rStyle w:val="Heading3Char"/>
          <w:rFonts w:hint="eastAsia"/>
          <w:b w:val="0"/>
          <w:sz w:val="24"/>
          <w:szCs w:val="24"/>
        </w:rPr>
        <w:t>）点拍卖师注册单位变更列表</w:t>
      </w:r>
      <w:bookmarkEnd w:id="26"/>
      <w:bookmarkEnd w:id="27"/>
    </w:p>
    <w:p w:rsidR="00126964" w:rsidRDefault="00126964" w:rsidP="00A829D6">
      <w:pPr>
        <w:spacing w:line="360" w:lineRule="auto"/>
        <w:rPr>
          <w:rStyle w:val="Heading3Char"/>
          <w:bCs w:val="0"/>
          <w:sz w:val="30"/>
        </w:rPr>
      </w:pPr>
      <w:r w:rsidRPr="00FE1606">
        <w:rPr>
          <w:rStyle w:val="Heading3Char"/>
          <w:bCs w:val="0"/>
          <w:sz w:val="30"/>
        </w:rPr>
        <w:pict>
          <v:shape id="_x0000_i1040" type="#_x0000_t75" style="width:329.25pt;height:138pt">
            <v:imagedata r:id="rId21" o:title=""/>
          </v:shape>
        </w:pict>
      </w:r>
    </w:p>
    <w:p w:rsidR="00126964" w:rsidRDefault="00126964" w:rsidP="00A829D6">
      <w:pPr>
        <w:spacing w:line="360" w:lineRule="auto"/>
        <w:rPr>
          <w:rStyle w:val="Heading3Char"/>
          <w:b w:val="0"/>
          <w:sz w:val="24"/>
          <w:szCs w:val="24"/>
        </w:rPr>
      </w:pPr>
      <w:bookmarkStart w:id="28" w:name="_Toc392142888"/>
      <w:bookmarkStart w:id="29" w:name="_Toc392144096"/>
      <w:r>
        <w:rPr>
          <w:rStyle w:val="Heading3Char"/>
          <w:rFonts w:hint="eastAsia"/>
          <w:b w:val="0"/>
          <w:sz w:val="24"/>
          <w:szCs w:val="24"/>
        </w:rPr>
        <w:t>地方拍协点击“审核”进入审核页面。</w:t>
      </w:r>
      <w:bookmarkEnd w:id="28"/>
      <w:bookmarkEnd w:id="29"/>
    </w:p>
    <w:p w:rsidR="00126964" w:rsidRPr="00AB6ABC" w:rsidRDefault="00126964" w:rsidP="00A829D6">
      <w:pPr>
        <w:spacing w:line="360" w:lineRule="auto"/>
        <w:rPr>
          <w:rStyle w:val="Heading3Char"/>
          <w:b w:val="0"/>
          <w:sz w:val="24"/>
          <w:szCs w:val="24"/>
        </w:rPr>
      </w:pPr>
      <w:bookmarkStart w:id="30" w:name="_Toc392142889"/>
      <w:bookmarkStart w:id="31" w:name="_Toc392144097"/>
      <w:r>
        <w:rPr>
          <w:rStyle w:val="Heading3Char"/>
          <w:rFonts w:hint="eastAsia"/>
          <w:b w:val="0"/>
          <w:sz w:val="24"/>
          <w:szCs w:val="24"/>
        </w:rPr>
        <w:t>如跨省调动，先由调出省审核，后由调入省</w:t>
      </w:r>
      <w:r w:rsidRPr="00AB6ABC">
        <w:rPr>
          <w:rStyle w:val="Heading3Char"/>
          <w:rFonts w:hint="eastAsia"/>
          <w:b w:val="0"/>
          <w:sz w:val="24"/>
          <w:szCs w:val="24"/>
        </w:rPr>
        <w:t>审核。</w:t>
      </w:r>
      <w:bookmarkEnd w:id="20"/>
      <w:bookmarkEnd w:id="21"/>
      <w:bookmarkEnd w:id="30"/>
      <w:bookmarkEnd w:id="31"/>
    </w:p>
    <w:p w:rsidR="00126964" w:rsidRPr="007F1611" w:rsidRDefault="00126964" w:rsidP="00D75529">
      <w:pPr>
        <w:pStyle w:val="Heading3"/>
      </w:pPr>
      <w:bookmarkStart w:id="32" w:name="_Toc287262480"/>
      <w:bookmarkStart w:id="33" w:name="_Toc392144098"/>
      <w:r w:rsidRPr="007F1611">
        <w:t>3</w:t>
      </w:r>
      <w:r w:rsidRPr="007F1611">
        <w:rPr>
          <w:rFonts w:hint="eastAsia"/>
        </w:rPr>
        <w:t>、审核</w:t>
      </w:r>
      <w:bookmarkEnd w:id="32"/>
      <w:bookmarkEnd w:id="33"/>
    </w:p>
    <w:p w:rsidR="00126964" w:rsidRDefault="00126964" w:rsidP="00D75529">
      <w:pPr>
        <w:spacing w:line="360" w:lineRule="auto"/>
        <w:ind w:firstLine="420"/>
        <w:jc w:val="left"/>
      </w:pPr>
      <w:r>
        <w:rPr>
          <w:rFonts w:hint="eastAsia"/>
        </w:rPr>
        <w:t>审核拍卖师填写的信息和提交的材料。材料符合要求</w:t>
      </w:r>
      <w:r w:rsidRPr="00AB6ABC">
        <w:rPr>
          <w:rFonts w:hint="eastAsia"/>
        </w:rPr>
        <w:t>，</w:t>
      </w:r>
      <w:r>
        <w:rPr>
          <w:rFonts w:hint="eastAsia"/>
        </w:rPr>
        <w:t>点击“</w:t>
      </w:r>
      <w:r w:rsidRPr="00AB6ABC">
        <w:rPr>
          <w:rFonts w:hint="eastAsia"/>
        </w:rPr>
        <w:t>通过</w:t>
      </w:r>
      <w:r>
        <w:rPr>
          <w:rFonts w:hint="eastAsia"/>
        </w:rPr>
        <w:t>”，反之则驳回；</w:t>
      </w:r>
      <w:r w:rsidRPr="00AB6ABC">
        <w:rPr>
          <w:rFonts w:hint="eastAsia"/>
        </w:rPr>
        <w:t>驳回</w:t>
      </w:r>
      <w:r>
        <w:rPr>
          <w:rFonts w:hint="eastAsia"/>
        </w:rPr>
        <w:t>时地方拍协应当写明驳回理由。</w:t>
      </w:r>
    </w:p>
    <w:p w:rsidR="00126964" w:rsidRDefault="00126964" w:rsidP="00D75529">
      <w:pPr>
        <w:spacing w:line="360" w:lineRule="auto"/>
        <w:ind w:firstLine="420"/>
        <w:jc w:val="left"/>
      </w:pPr>
    </w:p>
    <w:p w:rsidR="00126964" w:rsidRDefault="00126964" w:rsidP="00D75529">
      <w:pPr>
        <w:spacing w:line="360" w:lineRule="auto"/>
        <w:ind w:firstLine="420"/>
        <w:jc w:val="left"/>
      </w:pPr>
      <w:r>
        <w:rPr>
          <w:rFonts w:hint="eastAsia"/>
        </w:rPr>
        <w:t>遇有特殊情况，地方拍协可以上传附件，比如，拍卖企业注销文件、公务员退休证明、企业不同意调出时的</w:t>
      </w:r>
      <w:r>
        <w:t>3</w:t>
      </w:r>
      <w:r>
        <w:rPr>
          <w:rFonts w:hint="eastAsia"/>
        </w:rPr>
        <w:t>个月期备案期满的证明。</w:t>
      </w:r>
    </w:p>
    <w:p w:rsidR="00126964" w:rsidRDefault="00126964" w:rsidP="00D75529">
      <w:pPr>
        <w:spacing w:line="360" w:lineRule="auto"/>
        <w:ind w:firstLine="420"/>
        <w:jc w:val="left"/>
      </w:pPr>
      <w:r>
        <w:pict>
          <v:shape id="_x0000_i1041" type="#_x0000_t75" style="width:330pt;height:275.25pt">
            <v:imagedata r:id="rId22" o:title=""/>
          </v:shape>
        </w:pict>
      </w:r>
    </w:p>
    <w:p w:rsidR="00126964" w:rsidRDefault="00126964" w:rsidP="00D75529">
      <w:pPr>
        <w:spacing w:line="360" w:lineRule="auto"/>
        <w:ind w:firstLine="420"/>
        <w:jc w:val="left"/>
      </w:pPr>
    </w:p>
    <w:p w:rsidR="00126964" w:rsidRPr="00AB6ABC" w:rsidRDefault="00126964" w:rsidP="00D75529">
      <w:pPr>
        <w:spacing w:line="360" w:lineRule="auto"/>
        <w:ind w:firstLine="420"/>
        <w:jc w:val="left"/>
      </w:pPr>
      <w:r>
        <w:rPr>
          <w:rFonts w:hint="eastAsia"/>
        </w:rPr>
        <w:t>驳回后拍卖师可再次</w:t>
      </w:r>
      <w:r w:rsidRPr="00AB6ABC">
        <w:rPr>
          <w:rFonts w:hint="eastAsia"/>
        </w:rPr>
        <w:t>修改注册单位变更申请，然后重新审核。</w:t>
      </w:r>
    </w:p>
    <w:p w:rsidR="00126964" w:rsidRPr="00AB6ABC" w:rsidRDefault="00126964" w:rsidP="00D75529">
      <w:pPr>
        <w:pStyle w:val="Heading2"/>
        <w:spacing w:line="360" w:lineRule="auto"/>
        <w:jc w:val="left"/>
        <w:rPr>
          <w:b w:val="0"/>
        </w:rPr>
      </w:pPr>
    </w:p>
    <w:p w:rsidR="00126964" w:rsidRDefault="00126964" w:rsidP="00320A67"/>
    <w:sectPr w:rsidR="00126964" w:rsidSect="008D3270">
      <w:headerReference w:type="default" r:id="rId23"/>
      <w:footerReference w:type="default" r:id="rId24"/>
      <w:pgSz w:w="10319" w:h="14571" w:code="13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6964" w:rsidRDefault="00126964" w:rsidP="00A62BC9">
      <w:r>
        <w:separator/>
      </w:r>
    </w:p>
  </w:endnote>
  <w:endnote w:type="continuationSeparator" w:id="0">
    <w:p w:rsidR="00126964" w:rsidRDefault="00126964" w:rsidP="00A62BC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6964" w:rsidRDefault="00126964">
    <w:pPr>
      <w:pStyle w:val="Footer"/>
      <w:jc w:val="right"/>
    </w:pPr>
    <w:fldSimple w:instr=" PAGE   \* MERGEFORMAT ">
      <w:r w:rsidRPr="00242E01">
        <w:rPr>
          <w:noProof/>
          <w:lang w:val="zh-CN"/>
        </w:rPr>
        <w:t>4</w:t>
      </w:r>
    </w:fldSimple>
  </w:p>
  <w:p w:rsidR="00126964" w:rsidRDefault="0012696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6964" w:rsidRDefault="00126964" w:rsidP="00A62BC9">
      <w:r>
        <w:separator/>
      </w:r>
    </w:p>
  </w:footnote>
  <w:footnote w:type="continuationSeparator" w:id="0">
    <w:p w:rsidR="00126964" w:rsidRDefault="00126964" w:rsidP="00A62BC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6964" w:rsidRDefault="00126964" w:rsidP="008D3270">
    <w:pPr>
      <w:pStyle w:val="Header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B558D6"/>
    <w:multiLevelType w:val="hybridMultilevel"/>
    <w:tmpl w:val="495E1BA8"/>
    <w:lvl w:ilvl="0" w:tplc="B6600D2A">
      <w:start w:val="1"/>
      <w:numFmt w:val="decimal"/>
      <w:lvlText w:val="%1、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24E28"/>
    <w:rsid w:val="00000B55"/>
    <w:rsid w:val="00007FAF"/>
    <w:rsid w:val="000237FB"/>
    <w:rsid w:val="00034B1B"/>
    <w:rsid w:val="0005184E"/>
    <w:rsid w:val="000547E6"/>
    <w:rsid w:val="00065B40"/>
    <w:rsid w:val="000746C9"/>
    <w:rsid w:val="00091FD9"/>
    <w:rsid w:val="000A5172"/>
    <w:rsid w:val="000B010C"/>
    <w:rsid w:val="000B4D2B"/>
    <w:rsid w:val="000D73EB"/>
    <w:rsid w:val="000F71C0"/>
    <w:rsid w:val="00105663"/>
    <w:rsid w:val="00110AB3"/>
    <w:rsid w:val="001228AA"/>
    <w:rsid w:val="00126964"/>
    <w:rsid w:val="00161FBC"/>
    <w:rsid w:val="00176BF1"/>
    <w:rsid w:val="00180A41"/>
    <w:rsid w:val="00183FD4"/>
    <w:rsid w:val="00191D44"/>
    <w:rsid w:val="00192446"/>
    <w:rsid w:val="001A3A21"/>
    <w:rsid w:val="001B5B06"/>
    <w:rsid w:val="001E79C8"/>
    <w:rsid w:val="001F1313"/>
    <w:rsid w:val="00224E28"/>
    <w:rsid w:val="00233404"/>
    <w:rsid w:val="00242E01"/>
    <w:rsid w:val="00267E08"/>
    <w:rsid w:val="00271B58"/>
    <w:rsid w:val="00275B2A"/>
    <w:rsid w:val="00281DC5"/>
    <w:rsid w:val="0028734A"/>
    <w:rsid w:val="002A4414"/>
    <w:rsid w:val="002B7775"/>
    <w:rsid w:val="002C3335"/>
    <w:rsid w:val="002C73F5"/>
    <w:rsid w:val="002D7701"/>
    <w:rsid w:val="002E7262"/>
    <w:rsid w:val="002F39A0"/>
    <w:rsid w:val="00320A67"/>
    <w:rsid w:val="00337BA6"/>
    <w:rsid w:val="00375C81"/>
    <w:rsid w:val="00386162"/>
    <w:rsid w:val="003A38F2"/>
    <w:rsid w:val="003E0BB8"/>
    <w:rsid w:val="003E0BFA"/>
    <w:rsid w:val="003E24E5"/>
    <w:rsid w:val="003F2BE5"/>
    <w:rsid w:val="00400222"/>
    <w:rsid w:val="0041002A"/>
    <w:rsid w:val="00412933"/>
    <w:rsid w:val="00422398"/>
    <w:rsid w:val="00431DD2"/>
    <w:rsid w:val="00437326"/>
    <w:rsid w:val="00464C48"/>
    <w:rsid w:val="00470E4A"/>
    <w:rsid w:val="004C185B"/>
    <w:rsid w:val="00501515"/>
    <w:rsid w:val="0052465C"/>
    <w:rsid w:val="005247C5"/>
    <w:rsid w:val="00553315"/>
    <w:rsid w:val="00553AE8"/>
    <w:rsid w:val="00563926"/>
    <w:rsid w:val="00567108"/>
    <w:rsid w:val="005700C1"/>
    <w:rsid w:val="00577012"/>
    <w:rsid w:val="005C1EB1"/>
    <w:rsid w:val="005C7898"/>
    <w:rsid w:val="005D028E"/>
    <w:rsid w:val="00602EBC"/>
    <w:rsid w:val="0063108D"/>
    <w:rsid w:val="00631A26"/>
    <w:rsid w:val="006751AA"/>
    <w:rsid w:val="006944C9"/>
    <w:rsid w:val="006B26D9"/>
    <w:rsid w:val="006C776B"/>
    <w:rsid w:val="006E565B"/>
    <w:rsid w:val="00710951"/>
    <w:rsid w:val="00715E17"/>
    <w:rsid w:val="00725462"/>
    <w:rsid w:val="007330E5"/>
    <w:rsid w:val="0073428C"/>
    <w:rsid w:val="00735DFF"/>
    <w:rsid w:val="00737158"/>
    <w:rsid w:val="00751E57"/>
    <w:rsid w:val="00796B3F"/>
    <w:rsid w:val="007C489C"/>
    <w:rsid w:val="007C757B"/>
    <w:rsid w:val="007E643B"/>
    <w:rsid w:val="007F0CDF"/>
    <w:rsid w:val="007F1611"/>
    <w:rsid w:val="008008B3"/>
    <w:rsid w:val="00810879"/>
    <w:rsid w:val="008246D5"/>
    <w:rsid w:val="0085322E"/>
    <w:rsid w:val="00887E29"/>
    <w:rsid w:val="008B517D"/>
    <w:rsid w:val="008C0694"/>
    <w:rsid w:val="008D3270"/>
    <w:rsid w:val="008E123A"/>
    <w:rsid w:val="008F0155"/>
    <w:rsid w:val="00920981"/>
    <w:rsid w:val="0093198C"/>
    <w:rsid w:val="00941640"/>
    <w:rsid w:val="00956A48"/>
    <w:rsid w:val="00963359"/>
    <w:rsid w:val="00980A78"/>
    <w:rsid w:val="00982EB5"/>
    <w:rsid w:val="0098491C"/>
    <w:rsid w:val="00990B27"/>
    <w:rsid w:val="009F1E0A"/>
    <w:rsid w:val="009F21A5"/>
    <w:rsid w:val="00A069F9"/>
    <w:rsid w:val="00A12286"/>
    <w:rsid w:val="00A51635"/>
    <w:rsid w:val="00A553E9"/>
    <w:rsid w:val="00A62BC9"/>
    <w:rsid w:val="00A706F7"/>
    <w:rsid w:val="00A7763D"/>
    <w:rsid w:val="00A829D6"/>
    <w:rsid w:val="00A868B9"/>
    <w:rsid w:val="00A86F41"/>
    <w:rsid w:val="00A91D8A"/>
    <w:rsid w:val="00A9323D"/>
    <w:rsid w:val="00A95C81"/>
    <w:rsid w:val="00AA373C"/>
    <w:rsid w:val="00AA53C8"/>
    <w:rsid w:val="00AB6ABC"/>
    <w:rsid w:val="00AB71E1"/>
    <w:rsid w:val="00AC497F"/>
    <w:rsid w:val="00AF7B9D"/>
    <w:rsid w:val="00B05F80"/>
    <w:rsid w:val="00B062B4"/>
    <w:rsid w:val="00B1395A"/>
    <w:rsid w:val="00B21975"/>
    <w:rsid w:val="00B30D4B"/>
    <w:rsid w:val="00B36095"/>
    <w:rsid w:val="00B653C0"/>
    <w:rsid w:val="00B74E9F"/>
    <w:rsid w:val="00B84A25"/>
    <w:rsid w:val="00B940F5"/>
    <w:rsid w:val="00B94AA8"/>
    <w:rsid w:val="00BB2526"/>
    <w:rsid w:val="00BC44FC"/>
    <w:rsid w:val="00BD59B5"/>
    <w:rsid w:val="00BD789D"/>
    <w:rsid w:val="00BE5EA9"/>
    <w:rsid w:val="00C05522"/>
    <w:rsid w:val="00C10CF8"/>
    <w:rsid w:val="00C14C78"/>
    <w:rsid w:val="00C21A35"/>
    <w:rsid w:val="00C22328"/>
    <w:rsid w:val="00C237F0"/>
    <w:rsid w:val="00C67D41"/>
    <w:rsid w:val="00C72F71"/>
    <w:rsid w:val="00C86A8C"/>
    <w:rsid w:val="00C9534B"/>
    <w:rsid w:val="00CB1836"/>
    <w:rsid w:val="00CD2140"/>
    <w:rsid w:val="00CD3810"/>
    <w:rsid w:val="00CF6FD3"/>
    <w:rsid w:val="00D10FBD"/>
    <w:rsid w:val="00D27776"/>
    <w:rsid w:val="00D62754"/>
    <w:rsid w:val="00D6386E"/>
    <w:rsid w:val="00D740A4"/>
    <w:rsid w:val="00D75529"/>
    <w:rsid w:val="00D85703"/>
    <w:rsid w:val="00D90E52"/>
    <w:rsid w:val="00DB31C2"/>
    <w:rsid w:val="00DC060B"/>
    <w:rsid w:val="00E21589"/>
    <w:rsid w:val="00E22ABC"/>
    <w:rsid w:val="00E33E5F"/>
    <w:rsid w:val="00E47F6C"/>
    <w:rsid w:val="00E77313"/>
    <w:rsid w:val="00E853BB"/>
    <w:rsid w:val="00E9075C"/>
    <w:rsid w:val="00E945EB"/>
    <w:rsid w:val="00EA5DA2"/>
    <w:rsid w:val="00EA7FA4"/>
    <w:rsid w:val="00EB13A6"/>
    <w:rsid w:val="00ED4989"/>
    <w:rsid w:val="00F018F7"/>
    <w:rsid w:val="00F11F61"/>
    <w:rsid w:val="00F234C1"/>
    <w:rsid w:val="00F40FB9"/>
    <w:rsid w:val="00F570E6"/>
    <w:rsid w:val="00F72A17"/>
    <w:rsid w:val="00F75622"/>
    <w:rsid w:val="00F84401"/>
    <w:rsid w:val="00F933A5"/>
    <w:rsid w:val="00F94D99"/>
    <w:rsid w:val="00FD3C46"/>
    <w:rsid w:val="00FE16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annotation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7158"/>
    <w:pPr>
      <w:widowControl w:val="0"/>
      <w:jc w:val="both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B2197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B21975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9"/>
    <w:qFormat/>
    <w:rsid w:val="007F0CDF"/>
    <w:pPr>
      <w:keepNext/>
      <w:keepLines/>
      <w:spacing w:before="260" w:after="260" w:line="416" w:lineRule="auto"/>
      <w:jc w:val="left"/>
      <w:outlineLvl w:val="2"/>
    </w:pPr>
    <w:rPr>
      <w:b/>
      <w:bCs/>
      <w:sz w:val="30"/>
      <w:szCs w:val="3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B21975"/>
    <w:rPr>
      <w:rFonts w:cs="Times New Roman"/>
      <w:b/>
      <w:bCs/>
      <w:kern w:val="44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B21975"/>
    <w:rPr>
      <w:rFonts w:ascii="Arial" w:eastAsia="黑体" w:hAnsi="Arial" w:cs="Times New Roman"/>
      <w:b/>
      <w:bCs/>
      <w:kern w:val="2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7F0CDF"/>
    <w:rPr>
      <w:rFonts w:cs="Times New Roman"/>
      <w:b/>
      <w:bCs/>
      <w:kern w:val="2"/>
      <w:sz w:val="32"/>
      <w:szCs w:val="32"/>
    </w:rPr>
  </w:style>
  <w:style w:type="paragraph" w:styleId="Header">
    <w:name w:val="header"/>
    <w:basedOn w:val="Normal"/>
    <w:link w:val="HeaderChar"/>
    <w:uiPriority w:val="99"/>
    <w:rsid w:val="00224E2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224E28"/>
    <w:rPr>
      <w:rFonts w:cs="Times New Roman"/>
      <w:kern w:val="2"/>
      <w:sz w:val="18"/>
      <w:szCs w:val="18"/>
    </w:rPr>
  </w:style>
  <w:style w:type="paragraph" w:styleId="TOC2">
    <w:name w:val="toc 2"/>
    <w:basedOn w:val="Normal"/>
    <w:next w:val="Normal"/>
    <w:autoRedefine/>
    <w:uiPriority w:val="99"/>
    <w:rsid w:val="007330E5"/>
    <w:pPr>
      <w:tabs>
        <w:tab w:val="right" w:leader="dot" w:pos="6709"/>
      </w:tabs>
      <w:spacing w:line="360" w:lineRule="exact"/>
      <w:jc w:val="center"/>
    </w:pPr>
    <w:rPr>
      <w:b/>
      <w:noProof/>
      <w:sz w:val="30"/>
      <w:szCs w:val="30"/>
    </w:rPr>
  </w:style>
  <w:style w:type="paragraph" w:styleId="TOC3">
    <w:name w:val="toc 3"/>
    <w:basedOn w:val="Normal"/>
    <w:next w:val="Normal"/>
    <w:autoRedefine/>
    <w:uiPriority w:val="99"/>
    <w:rsid w:val="00224E28"/>
    <w:pPr>
      <w:ind w:leftChars="400" w:left="840"/>
    </w:pPr>
  </w:style>
  <w:style w:type="character" w:styleId="Hyperlink">
    <w:name w:val="Hyperlink"/>
    <w:basedOn w:val="DefaultParagraphFont"/>
    <w:uiPriority w:val="99"/>
    <w:rsid w:val="00224E28"/>
    <w:rPr>
      <w:rFonts w:cs="Times New Roman"/>
      <w:color w:val="0000FF"/>
      <w:u w:val="single"/>
    </w:rPr>
  </w:style>
  <w:style w:type="character" w:styleId="CommentReference">
    <w:name w:val="annotation reference"/>
    <w:basedOn w:val="DefaultParagraphFont"/>
    <w:uiPriority w:val="99"/>
    <w:rsid w:val="00224E28"/>
    <w:rPr>
      <w:rFonts w:cs="Times New Roman"/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rsid w:val="00224E28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224E28"/>
    <w:rPr>
      <w:rFonts w:cs="Times New Roman"/>
      <w:kern w:val="2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224E28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24E28"/>
    <w:rPr>
      <w:rFonts w:cs="Times New Roman"/>
      <w:kern w:val="2"/>
      <w:sz w:val="18"/>
      <w:szCs w:val="18"/>
    </w:rPr>
  </w:style>
  <w:style w:type="paragraph" w:styleId="Footer">
    <w:name w:val="footer"/>
    <w:basedOn w:val="Normal"/>
    <w:link w:val="FooterChar"/>
    <w:uiPriority w:val="99"/>
    <w:rsid w:val="00275B2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275B2A"/>
    <w:rPr>
      <w:rFonts w:cs="Times New Roman"/>
      <w:kern w:val="2"/>
      <w:sz w:val="18"/>
      <w:szCs w:val="18"/>
    </w:rPr>
  </w:style>
  <w:style w:type="paragraph" w:styleId="Title">
    <w:name w:val="Title"/>
    <w:basedOn w:val="Normal"/>
    <w:next w:val="Normal"/>
    <w:link w:val="TitleChar"/>
    <w:uiPriority w:val="99"/>
    <w:qFormat/>
    <w:rsid w:val="002F39A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2F39A0"/>
    <w:rPr>
      <w:rFonts w:ascii="Cambria" w:hAnsi="Cambria" w:cs="Times New Roman"/>
      <w:b/>
      <w:bCs/>
      <w:kern w:val="2"/>
      <w:sz w:val="32"/>
      <w:szCs w:val="32"/>
    </w:rPr>
  </w:style>
  <w:style w:type="paragraph" w:styleId="NoSpacing">
    <w:name w:val="No Spacing"/>
    <w:uiPriority w:val="99"/>
    <w:qFormat/>
    <w:rsid w:val="00F84401"/>
    <w:pPr>
      <w:widowControl w:val="0"/>
      <w:jc w:val="both"/>
    </w:pPr>
    <w:rPr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qFormat/>
    <w:rsid w:val="00C21A35"/>
    <w:pPr>
      <w:spacing w:before="240" w:after="60" w:line="312" w:lineRule="auto"/>
      <w:jc w:val="left"/>
      <w:outlineLvl w:val="1"/>
    </w:pPr>
    <w:rPr>
      <w:rFonts w:ascii="Cambria" w:hAnsi="Cambria"/>
      <w:b/>
      <w:bCs/>
      <w:kern w:val="28"/>
      <w:szCs w:val="32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C21A35"/>
    <w:rPr>
      <w:rFonts w:ascii="Cambria" w:hAnsi="Cambria" w:cs="Times New Roman"/>
      <w:b/>
      <w:bCs/>
      <w:kern w:val="28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emf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10</Pages>
  <Words>286</Words>
  <Characters>1635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拍卖师网络变更注册单位操作手册</dc:title>
  <dc:subject/>
  <dc:creator>wmq</dc:creator>
  <cp:keywords/>
  <dc:description/>
  <cp:lastModifiedBy>微软用户</cp:lastModifiedBy>
  <cp:revision>2</cp:revision>
  <cp:lastPrinted>2014-07-03T01:57:00Z</cp:lastPrinted>
  <dcterms:created xsi:type="dcterms:W3CDTF">2015-10-14T00:04:00Z</dcterms:created>
  <dcterms:modified xsi:type="dcterms:W3CDTF">2015-10-14T00:04:00Z</dcterms:modified>
</cp:coreProperties>
</file>